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BB1" w:rsidRDefault="004C3BB1" w:rsidP="004C3BB1">
      <w:pPr>
        <w:pStyle w:val="20"/>
        <w:shd w:val="clear" w:color="auto" w:fill="auto"/>
        <w:spacing w:before="0" w:line="240" w:lineRule="auto"/>
        <w:ind w:firstLine="0"/>
        <w:rPr>
          <w:b/>
          <w:sz w:val="24"/>
        </w:rPr>
      </w:pPr>
      <w:r w:rsidRPr="009E3B6A">
        <w:rPr>
          <w:b/>
          <w:sz w:val="24"/>
        </w:rPr>
        <w:t>Примерный перечень оценочных средств</w:t>
      </w:r>
    </w:p>
    <w:p w:rsidR="004C3BB1" w:rsidRDefault="004C3BB1" w:rsidP="004C3BB1">
      <w:pPr>
        <w:pStyle w:val="20"/>
        <w:shd w:val="clear" w:color="auto" w:fill="auto"/>
        <w:spacing w:before="0" w:line="240" w:lineRule="auto"/>
        <w:ind w:firstLine="0"/>
        <w:rPr>
          <w:b/>
          <w:sz w:val="28"/>
          <w:szCs w:val="24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675"/>
        <w:gridCol w:w="1830"/>
        <w:gridCol w:w="4415"/>
        <w:gridCol w:w="2872"/>
      </w:tblGrid>
      <w:tr w:rsidR="004C3BB1" w:rsidTr="009F57F7"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C3BB1" w:rsidRPr="00D71647" w:rsidRDefault="004C3BB1" w:rsidP="009F57F7">
            <w:pPr>
              <w:pStyle w:val="20"/>
              <w:shd w:val="clear" w:color="auto" w:fill="auto"/>
              <w:spacing w:before="0" w:after="6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D71647">
              <w:rPr>
                <w:rStyle w:val="21"/>
                <w:sz w:val="24"/>
                <w:szCs w:val="24"/>
              </w:rPr>
              <w:t>№</w:t>
            </w:r>
            <w:r>
              <w:rPr>
                <w:rStyle w:val="21"/>
                <w:sz w:val="24"/>
                <w:szCs w:val="24"/>
              </w:rPr>
              <w:t xml:space="preserve"> </w:t>
            </w:r>
            <w:proofErr w:type="gramStart"/>
            <w:r w:rsidRPr="00D71647">
              <w:rPr>
                <w:rStyle w:val="21"/>
                <w:sz w:val="24"/>
                <w:szCs w:val="24"/>
              </w:rPr>
              <w:t>п</w:t>
            </w:r>
            <w:proofErr w:type="gramEnd"/>
            <w:r w:rsidRPr="00D71647">
              <w:rPr>
                <w:rStyle w:val="21"/>
                <w:sz w:val="24"/>
                <w:szCs w:val="24"/>
              </w:rPr>
              <w:t>/п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C3BB1" w:rsidRPr="00D71647" w:rsidRDefault="004C3BB1" w:rsidP="009F57F7">
            <w:pPr>
              <w:pStyle w:val="20"/>
              <w:shd w:val="clear" w:color="auto" w:fill="auto"/>
              <w:spacing w:before="0" w:line="278" w:lineRule="exact"/>
              <w:ind w:firstLine="0"/>
              <w:jc w:val="center"/>
              <w:rPr>
                <w:sz w:val="24"/>
                <w:szCs w:val="24"/>
              </w:rPr>
            </w:pPr>
            <w:r w:rsidRPr="00D71647">
              <w:rPr>
                <w:rStyle w:val="21"/>
                <w:sz w:val="24"/>
                <w:szCs w:val="24"/>
              </w:rPr>
              <w:t>Наименовани</w:t>
            </w:r>
            <w:r>
              <w:rPr>
                <w:rStyle w:val="21"/>
                <w:sz w:val="24"/>
                <w:szCs w:val="24"/>
              </w:rPr>
              <w:t>е</w:t>
            </w:r>
            <w:r w:rsidRPr="00D71647">
              <w:rPr>
                <w:rStyle w:val="21"/>
                <w:sz w:val="24"/>
                <w:szCs w:val="24"/>
              </w:rPr>
              <w:t xml:space="preserve"> оценочного средства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C3BB1" w:rsidRPr="00D71647" w:rsidRDefault="004C3BB1" w:rsidP="009F57F7">
            <w:pPr>
              <w:pStyle w:val="20"/>
              <w:shd w:val="clear" w:color="auto" w:fill="auto"/>
              <w:spacing w:before="0" w:line="278" w:lineRule="exact"/>
              <w:ind w:firstLine="0"/>
              <w:jc w:val="center"/>
              <w:rPr>
                <w:sz w:val="24"/>
                <w:szCs w:val="24"/>
              </w:rPr>
            </w:pPr>
            <w:r w:rsidRPr="00D71647">
              <w:rPr>
                <w:rStyle w:val="21"/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3BB1" w:rsidRPr="00D71647" w:rsidRDefault="004C3BB1" w:rsidP="009F57F7">
            <w:pPr>
              <w:pStyle w:val="20"/>
              <w:shd w:val="clear" w:color="auto" w:fill="auto"/>
              <w:spacing w:before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D71647">
              <w:rPr>
                <w:rStyle w:val="21"/>
                <w:sz w:val="24"/>
                <w:szCs w:val="24"/>
              </w:rPr>
              <w:t>Представление оценочного средства в фонде</w:t>
            </w:r>
          </w:p>
        </w:tc>
      </w:tr>
      <w:tr w:rsidR="004C3BB1" w:rsidTr="009F57F7">
        <w:tc>
          <w:tcPr>
            <w:tcW w:w="675" w:type="dxa"/>
          </w:tcPr>
          <w:p w:rsidR="004C3BB1" w:rsidRPr="009E3B6A" w:rsidRDefault="004C3BB1" w:rsidP="009F57F7">
            <w:pPr>
              <w:jc w:val="center"/>
              <w:rPr>
                <w:rFonts w:ascii="Times New Roman" w:hAnsi="Times New Roman" w:cs="Times New Roman"/>
              </w:rPr>
            </w:pPr>
            <w:r w:rsidRPr="009E3B6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30" w:type="dxa"/>
          </w:tcPr>
          <w:p w:rsidR="004C3BB1" w:rsidRPr="009E3B6A" w:rsidRDefault="004C3BB1" w:rsidP="009F57F7">
            <w:pPr>
              <w:rPr>
                <w:rFonts w:ascii="Times New Roman" w:hAnsi="Times New Roman" w:cs="Times New Roman"/>
              </w:rPr>
            </w:pPr>
            <w:r w:rsidRPr="009E3B6A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4415" w:type="dxa"/>
            <w:vAlign w:val="bottom"/>
          </w:tcPr>
          <w:p w:rsidR="004C3BB1" w:rsidRPr="009E3B6A" w:rsidRDefault="004C3BB1" w:rsidP="009F57F7">
            <w:pPr>
              <w:rPr>
                <w:rFonts w:ascii="Times New Roman" w:hAnsi="Times New Roman" w:cs="Times New Roman"/>
              </w:rPr>
            </w:pPr>
            <w:r w:rsidRPr="009E3B6A">
              <w:rPr>
                <w:rFonts w:ascii="Times New Roman" w:hAnsi="Times New Roman" w:cs="Times New Roman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72" w:type="dxa"/>
          </w:tcPr>
          <w:p w:rsidR="004C3BB1" w:rsidRPr="009E3B6A" w:rsidRDefault="004C3BB1" w:rsidP="009F57F7">
            <w:pPr>
              <w:rPr>
                <w:rFonts w:ascii="Times New Roman" w:hAnsi="Times New Roman" w:cs="Times New Roman"/>
              </w:rPr>
            </w:pPr>
            <w:r w:rsidRPr="009E3B6A">
              <w:rPr>
                <w:rFonts w:ascii="Times New Roman" w:hAnsi="Times New Roman" w:cs="Times New Roman"/>
              </w:rPr>
              <w:t>Комплект контрольных заданий по вариантам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C3BB1" w:rsidTr="009F57F7">
        <w:tc>
          <w:tcPr>
            <w:tcW w:w="675" w:type="dxa"/>
          </w:tcPr>
          <w:p w:rsidR="004C3BB1" w:rsidRPr="009E3B6A" w:rsidRDefault="004C3BB1" w:rsidP="009F57F7">
            <w:pPr>
              <w:jc w:val="center"/>
              <w:rPr>
                <w:rFonts w:ascii="Times New Roman" w:hAnsi="Times New Roman" w:cs="Times New Roman"/>
              </w:rPr>
            </w:pPr>
            <w:r w:rsidRPr="009E3B6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30" w:type="dxa"/>
          </w:tcPr>
          <w:p w:rsidR="004C3BB1" w:rsidRPr="009E3B6A" w:rsidRDefault="004C3BB1" w:rsidP="009F57F7">
            <w:pPr>
              <w:rPr>
                <w:rFonts w:ascii="Times New Roman" w:hAnsi="Times New Roman" w:cs="Times New Roman"/>
              </w:rPr>
            </w:pPr>
            <w:r w:rsidRPr="009E3B6A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4415" w:type="dxa"/>
            <w:vAlign w:val="bottom"/>
          </w:tcPr>
          <w:p w:rsidR="004C3BB1" w:rsidRPr="009E3B6A" w:rsidRDefault="004C3BB1" w:rsidP="009F57F7">
            <w:pPr>
              <w:rPr>
                <w:rFonts w:ascii="Times New Roman" w:hAnsi="Times New Roman" w:cs="Times New Roman"/>
              </w:rPr>
            </w:pPr>
            <w:r w:rsidRPr="009E3B6A">
              <w:rPr>
                <w:rFonts w:ascii="Times New Roman" w:hAnsi="Times New Roman" w:cs="Times New Roman"/>
              </w:rPr>
              <w:t xml:space="preserve">Конечный продукт, получаемый в результате планирования и выполнения комплекса учебных и исследовательских заданий. Позволяет оценить умения обучающихся самостоятельно конструировать свои знания в процессе решения практических задач и проблем, ориентироваться в информационном пространстве и уровень </w:t>
            </w:r>
            <w:proofErr w:type="spellStart"/>
            <w:r w:rsidRPr="009E3B6A"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  <w:r w:rsidRPr="009E3B6A">
              <w:rPr>
                <w:rFonts w:ascii="Times New Roman" w:hAnsi="Times New Roman" w:cs="Times New Roman"/>
              </w:rPr>
              <w:t xml:space="preserve"> аналитических, исследовательских навыков, навыков практического и творческого мышления. Может выполняться в индивидуальном порядке или группой </w:t>
            </w:r>
            <w:proofErr w:type="gramStart"/>
            <w:r w:rsidRPr="009E3B6A">
              <w:rPr>
                <w:rFonts w:ascii="Times New Roman" w:hAnsi="Times New Roman" w:cs="Times New Roman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72" w:type="dxa"/>
          </w:tcPr>
          <w:p w:rsidR="004C3BB1" w:rsidRPr="009E3B6A" w:rsidRDefault="004C3BB1" w:rsidP="009F57F7">
            <w:pPr>
              <w:rPr>
                <w:rFonts w:ascii="Times New Roman" w:hAnsi="Times New Roman" w:cs="Times New Roman"/>
              </w:rPr>
            </w:pPr>
            <w:r w:rsidRPr="009E3B6A">
              <w:rPr>
                <w:rFonts w:ascii="Times New Roman" w:hAnsi="Times New Roman" w:cs="Times New Roman"/>
              </w:rPr>
              <w:t xml:space="preserve">Темы групповых и/или </w:t>
            </w:r>
            <w:proofErr w:type="gramStart"/>
            <w:r w:rsidRPr="009E3B6A">
              <w:rPr>
                <w:rFonts w:ascii="Times New Roman" w:hAnsi="Times New Roman" w:cs="Times New Roman"/>
              </w:rPr>
              <w:t>индивидуальных проектов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C3BB1" w:rsidTr="009F57F7">
        <w:tc>
          <w:tcPr>
            <w:tcW w:w="675" w:type="dxa"/>
          </w:tcPr>
          <w:p w:rsidR="004C3BB1" w:rsidRPr="009E3B6A" w:rsidRDefault="004C3BB1" w:rsidP="009F57F7">
            <w:pPr>
              <w:jc w:val="center"/>
              <w:rPr>
                <w:rFonts w:ascii="Times New Roman" w:hAnsi="Times New Roman" w:cs="Times New Roman"/>
              </w:rPr>
            </w:pPr>
            <w:r w:rsidRPr="009E3B6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30" w:type="dxa"/>
          </w:tcPr>
          <w:p w:rsidR="004C3BB1" w:rsidRPr="009E3B6A" w:rsidRDefault="004C3BB1" w:rsidP="009F57F7">
            <w:pPr>
              <w:ind w:left="-75"/>
              <w:rPr>
                <w:rFonts w:ascii="Times New Roman" w:hAnsi="Times New Roman" w:cs="Times New Roman"/>
              </w:rPr>
            </w:pPr>
            <w:proofErr w:type="spellStart"/>
            <w:r w:rsidRPr="009E3B6A">
              <w:rPr>
                <w:rFonts w:ascii="Times New Roman" w:hAnsi="Times New Roman" w:cs="Times New Roman"/>
              </w:rPr>
              <w:t>Разноуровневые</w:t>
            </w:r>
            <w:proofErr w:type="spellEnd"/>
            <w:r w:rsidRPr="009E3B6A">
              <w:rPr>
                <w:rFonts w:ascii="Times New Roman" w:hAnsi="Times New Roman" w:cs="Times New Roman"/>
              </w:rPr>
              <w:t xml:space="preserve"> задачи и задания</w:t>
            </w:r>
          </w:p>
        </w:tc>
        <w:tc>
          <w:tcPr>
            <w:tcW w:w="4415" w:type="dxa"/>
            <w:vAlign w:val="bottom"/>
          </w:tcPr>
          <w:p w:rsidR="004C3BB1" w:rsidRDefault="004C3BB1" w:rsidP="009F57F7">
            <w:pPr>
              <w:rPr>
                <w:rFonts w:ascii="Times New Roman" w:hAnsi="Times New Roman" w:cs="Times New Roman"/>
              </w:rPr>
            </w:pPr>
            <w:r w:rsidRPr="009E3B6A">
              <w:rPr>
                <w:rFonts w:ascii="Times New Roman" w:hAnsi="Times New Roman" w:cs="Times New Roman"/>
              </w:rPr>
              <w:t xml:space="preserve">Различают задачи и задания: </w:t>
            </w:r>
          </w:p>
          <w:p w:rsidR="004C3BB1" w:rsidRDefault="004C3BB1" w:rsidP="009F57F7">
            <w:pPr>
              <w:rPr>
                <w:rFonts w:ascii="Times New Roman" w:hAnsi="Times New Roman" w:cs="Times New Roman"/>
              </w:rPr>
            </w:pPr>
            <w:proofErr w:type="gramStart"/>
            <w:r w:rsidRPr="009E3B6A">
              <w:rPr>
                <w:rFonts w:ascii="Times New Roman" w:hAnsi="Times New Roman" w:cs="Times New Roman"/>
              </w:rPr>
              <w:t xml:space="preserve">1) репродуктивного уровня, позволяющие оценивать и диагностировать знание фактического материала (базовые понятия, алгоритмы, факты) и умение правильно использовать специальные термины и понятия, узнавание объектов изучения в рамках определенной темы или раздела; 2) реконструктивного уровня, позволяющие оценивать и диагностировать умения синтезировать, анализировать, обобщать фактический и теоретический материал с формулированием конкретных выводов, установлением причинно-следственных. связей; </w:t>
            </w:r>
            <w:proofErr w:type="gramEnd"/>
          </w:p>
          <w:p w:rsidR="004C3BB1" w:rsidRPr="009E3B6A" w:rsidRDefault="004C3BB1" w:rsidP="009F57F7">
            <w:pPr>
              <w:rPr>
                <w:rFonts w:ascii="Times New Roman" w:hAnsi="Times New Roman" w:cs="Times New Roman"/>
              </w:rPr>
            </w:pPr>
            <w:r w:rsidRPr="009E3B6A">
              <w:rPr>
                <w:rFonts w:ascii="Times New Roman" w:hAnsi="Times New Roman" w:cs="Times New Roman"/>
              </w:rPr>
              <w:t>3) творческого уровня, позволяющие оценивать и диагностировать умения, интегрировать знания различных областей, аргументировать собственную точку зрения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72" w:type="dxa"/>
          </w:tcPr>
          <w:p w:rsidR="004C3BB1" w:rsidRPr="009E3B6A" w:rsidRDefault="004C3BB1" w:rsidP="009F57F7">
            <w:pPr>
              <w:rPr>
                <w:rFonts w:ascii="Times New Roman" w:hAnsi="Times New Roman" w:cs="Times New Roman"/>
              </w:rPr>
            </w:pPr>
            <w:r w:rsidRPr="009E3B6A">
              <w:rPr>
                <w:rFonts w:ascii="Times New Roman" w:hAnsi="Times New Roman" w:cs="Times New Roman"/>
              </w:rPr>
              <w:t xml:space="preserve">Комплект </w:t>
            </w:r>
            <w:proofErr w:type="spellStart"/>
            <w:r w:rsidRPr="009E3B6A">
              <w:rPr>
                <w:rFonts w:ascii="Times New Roman" w:hAnsi="Times New Roman" w:cs="Times New Roman"/>
              </w:rPr>
              <w:t>разноуровневых</w:t>
            </w:r>
            <w:proofErr w:type="spellEnd"/>
            <w:r w:rsidRPr="009E3B6A">
              <w:rPr>
                <w:rFonts w:ascii="Times New Roman" w:hAnsi="Times New Roman" w:cs="Times New Roman"/>
              </w:rPr>
              <w:t xml:space="preserve"> задач и заданий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C3BB1" w:rsidTr="009F57F7">
        <w:tc>
          <w:tcPr>
            <w:tcW w:w="675" w:type="dxa"/>
          </w:tcPr>
          <w:p w:rsidR="004C3BB1" w:rsidRPr="00617D2B" w:rsidRDefault="004C3BB1" w:rsidP="009F57F7">
            <w:pPr>
              <w:jc w:val="center"/>
              <w:rPr>
                <w:rFonts w:ascii="Times New Roman" w:hAnsi="Times New Roman" w:cs="Times New Roman"/>
              </w:rPr>
            </w:pPr>
            <w:r w:rsidRPr="00617D2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830" w:type="dxa"/>
          </w:tcPr>
          <w:p w:rsidR="004C3BB1" w:rsidRPr="00617D2B" w:rsidRDefault="004C3BB1" w:rsidP="009F57F7">
            <w:pPr>
              <w:rPr>
                <w:rFonts w:ascii="Times New Roman" w:hAnsi="Times New Roman" w:cs="Times New Roman"/>
              </w:rPr>
            </w:pPr>
            <w:r w:rsidRPr="00617D2B">
              <w:rPr>
                <w:rFonts w:ascii="Times New Roman" w:hAnsi="Times New Roman" w:cs="Times New Roman"/>
              </w:rPr>
              <w:t>Реферат</w:t>
            </w:r>
          </w:p>
        </w:tc>
        <w:tc>
          <w:tcPr>
            <w:tcW w:w="4415" w:type="dxa"/>
            <w:vAlign w:val="bottom"/>
          </w:tcPr>
          <w:p w:rsidR="004C3BB1" w:rsidRPr="00617D2B" w:rsidRDefault="004C3BB1" w:rsidP="009F57F7">
            <w:pPr>
              <w:rPr>
                <w:rFonts w:ascii="Times New Roman" w:hAnsi="Times New Roman" w:cs="Times New Roman"/>
              </w:rPr>
            </w:pPr>
            <w:proofErr w:type="gramStart"/>
            <w:r w:rsidRPr="00617D2B">
              <w:rPr>
                <w:rFonts w:ascii="Times New Roman" w:hAnsi="Times New Roman" w:cs="Times New Roman"/>
              </w:rPr>
              <w:t>Продукт самостоятельной работы обучающегося, представляющий собой краткое изложение в письменном виде полученных результатов теоретического</w:t>
            </w:r>
            <w:r w:rsidRPr="00617D2B">
              <w:rPr>
                <w:rStyle w:val="a3"/>
                <w:rFonts w:ascii="Times New Roman" w:hAnsi="Times New Roman" w:cs="Times New Roman"/>
              </w:rPr>
              <w:t xml:space="preserve"> </w:t>
            </w:r>
            <w:r w:rsidRPr="00617D2B">
              <w:rPr>
                <w:rFonts w:ascii="Times New Roman" w:hAnsi="Times New Roman" w:cs="Times New Roman"/>
              </w:rPr>
              <w:t>анализа определенной научной (учебно-</w:t>
            </w:r>
            <w:r w:rsidRPr="00617D2B">
              <w:rPr>
                <w:rFonts w:ascii="Times New Roman" w:hAnsi="Times New Roman" w:cs="Times New Roman"/>
              </w:rPr>
              <w:lastRenderedPageBreak/>
              <w:t>исследовательской) темы, где автор раскрывает суть исследуемой проблемы, приводит различные точки зрения, а также собственные взгляды на неё</w:t>
            </w:r>
            <w:proofErr w:type="gramEnd"/>
          </w:p>
        </w:tc>
        <w:tc>
          <w:tcPr>
            <w:tcW w:w="2872" w:type="dxa"/>
          </w:tcPr>
          <w:p w:rsidR="004C3BB1" w:rsidRPr="00617D2B" w:rsidRDefault="004C3BB1" w:rsidP="009F57F7">
            <w:pPr>
              <w:rPr>
                <w:rFonts w:ascii="Times New Roman" w:hAnsi="Times New Roman" w:cs="Times New Roman"/>
              </w:rPr>
            </w:pPr>
            <w:r w:rsidRPr="00617D2B">
              <w:rPr>
                <w:rFonts w:ascii="Times New Roman" w:hAnsi="Times New Roman" w:cs="Times New Roman"/>
              </w:rPr>
              <w:lastRenderedPageBreak/>
              <w:t>Темы рефератов</w:t>
            </w:r>
          </w:p>
        </w:tc>
      </w:tr>
      <w:tr w:rsidR="004C3BB1" w:rsidTr="009F57F7">
        <w:tc>
          <w:tcPr>
            <w:tcW w:w="675" w:type="dxa"/>
          </w:tcPr>
          <w:p w:rsidR="004C3BB1" w:rsidRPr="00617D2B" w:rsidRDefault="004C3BB1" w:rsidP="009F57F7">
            <w:pPr>
              <w:jc w:val="center"/>
              <w:rPr>
                <w:rFonts w:ascii="Times New Roman" w:hAnsi="Times New Roman" w:cs="Times New Roman"/>
              </w:rPr>
            </w:pPr>
            <w:r w:rsidRPr="00617D2B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1830" w:type="dxa"/>
          </w:tcPr>
          <w:p w:rsidR="004C3BB1" w:rsidRPr="00617D2B" w:rsidRDefault="004C3BB1" w:rsidP="009F57F7">
            <w:pPr>
              <w:rPr>
                <w:rFonts w:ascii="Times New Roman" w:hAnsi="Times New Roman" w:cs="Times New Roman"/>
              </w:rPr>
            </w:pPr>
            <w:r w:rsidRPr="00617D2B">
              <w:rPr>
                <w:rFonts w:ascii="Times New Roman" w:hAnsi="Times New Roman" w:cs="Times New Roman"/>
              </w:rPr>
              <w:t>Доклад, сообщение</w:t>
            </w:r>
          </w:p>
        </w:tc>
        <w:tc>
          <w:tcPr>
            <w:tcW w:w="4415" w:type="dxa"/>
            <w:vAlign w:val="bottom"/>
          </w:tcPr>
          <w:p w:rsidR="004C3BB1" w:rsidRPr="00617D2B" w:rsidRDefault="004C3BB1" w:rsidP="009F57F7">
            <w:pPr>
              <w:rPr>
                <w:rFonts w:ascii="Times New Roman" w:hAnsi="Times New Roman" w:cs="Times New Roman"/>
              </w:rPr>
            </w:pPr>
            <w:proofErr w:type="gramStart"/>
            <w:r w:rsidRPr="00617D2B">
              <w:rPr>
                <w:rFonts w:ascii="Times New Roman" w:hAnsi="Times New Roman" w:cs="Times New Roman"/>
              </w:rPr>
              <w:t>Продукт самостоятельной работы обучающегося,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темы.</w:t>
            </w:r>
            <w:proofErr w:type="gramEnd"/>
          </w:p>
        </w:tc>
        <w:tc>
          <w:tcPr>
            <w:tcW w:w="2872" w:type="dxa"/>
          </w:tcPr>
          <w:p w:rsidR="004C3BB1" w:rsidRPr="00617D2B" w:rsidRDefault="004C3BB1" w:rsidP="009F57F7">
            <w:pPr>
              <w:rPr>
                <w:rFonts w:ascii="Times New Roman" w:hAnsi="Times New Roman" w:cs="Times New Roman"/>
              </w:rPr>
            </w:pPr>
            <w:r w:rsidRPr="00617D2B">
              <w:rPr>
                <w:rFonts w:ascii="Times New Roman" w:hAnsi="Times New Roman" w:cs="Times New Roman"/>
              </w:rPr>
              <w:t>Темы докладов, сообщений.</w:t>
            </w:r>
          </w:p>
        </w:tc>
      </w:tr>
      <w:tr w:rsidR="004C3BB1" w:rsidTr="009F57F7">
        <w:tc>
          <w:tcPr>
            <w:tcW w:w="675" w:type="dxa"/>
          </w:tcPr>
          <w:p w:rsidR="004C3BB1" w:rsidRPr="00617D2B" w:rsidRDefault="004C3BB1" w:rsidP="009F57F7">
            <w:pPr>
              <w:jc w:val="center"/>
              <w:rPr>
                <w:rFonts w:ascii="Times New Roman" w:hAnsi="Times New Roman" w:cs="Times New Roman"/>
              </w:rPr>
            </w:pPr>
            <w:r w:rsidRPr="00617D2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830" w:type="dxa"/>
          </w:tcPr>
          <w:p w:rsidR="004C3BB1" w:rsidRPr="00617D2B" w:rsidRDefault="004C3BB1" w:rsidP="009F57F7">
            <w:pPr>
              <w:rPr>
                <w:rFonts w:ascii="Times New Roman" w:hAnsi="Times New Roman" w:cs="Times New Roman"/>
              </w:rPr>
            </w:pPr>
            <w:r w:rsidRPr="00617D2B">
              <w:rPr>
                <w:rFonts w:ascii="Times New Roman" w:hAnsi="Times New Roman" w:cs="Times New Roman"/>
              </w:rPr>
              <w:t>Творческое задание</w:t>
            </w:r>
          </w:p>
        </w:tc>
        <w:tc>
          <w:tcPr>
            <w:tcW w:w="4415" w:type="dxa"/>
            <w:vAlign w:val="bottom"/>
          </w:tcPr>
          <w:p w:rsidR="004C3BB1" w:rsidRPr="00617D2B" w:rsidRDefault="004C3BB1" w:rsidP="009F57F7">
            <w:pPr>
              <w:rPr>
                <w:rFonts w:ascii="Times New Roman" w:hAnsi="Times New Roman" w:cs="Times New Roman"/>
              </w:rPr>
            </w:pPr>
            <w:r w:rsidRPr="00617D2B">
              <w:rPr>
                <w:rFonts w:ascii="Times New Roman" w:hAnsi="Times New Roman" w:cs="Times New Roman"/>
              </w:rPr>
              <w:t xml:space="preserve">Частично регламентированное задание, имеющее нестандартное решение и позволяющее диагностировать умения, интегрировать знания различных областей, аргументировать собственную точку зрения. Может выполняться в индивидуальном порядке или группой </w:t>
            </w:r>
            <w:proofErr w:type="gramStart"/>
            <w:r w:rsidRPr="00617D2B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617D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72" w:type="dxa"/>
          </w:tcPr>
          <w:p w:rsidR="004C3BB1" w:rsidRPr="00617D2B" w:rsidRDefault="004C3BB1" w:rsidP="009F57F7">
            <w:pPr>
              <w:rPr>
                <w:rFonts w:ascii="Times New Roman" w:hAnsi="Times New Roman" w:cs="Times New Roman"/>
              </w:rPr>
            </w:pPr>
            <w:r w:rsidRPr="00617D2B">
              <w:rPr>
                <w:rFonts w:ascii="Times New Roman" w:hAnsi="Times New Roman" w:cs="Times New Roman"/>
              </w:rPr>
              <w:t>Темы групповых и/или индивидуальных творческих заданий.</w:t>
            </w:r>
          </w:p>
        </w:tc>
      </w:tr>
      <w:tr w:rsidR="004C3BB1" w:rsidTr="009F57F7">
        <w:tc>
          <w:tcPr>
            <w:tcW w:w="675" w:type="dxa"/>
          </w:tcPr>
          <w:p w:rsidR="004C3BB1" w:rsidRPr="00617D2B" w:rsidRDefault="004C3BB1" w:rsidP="009F57F7">
            <w:pPr>
              <w:jc w:val="center"/>
              <w:rPr>
                <w:rFonts w:ascii="Times New Roman" w:hAnsi="Times New Roman" w:cs="Times New Roman"/>
              </w:rPr>
            </w:pPr>
            <w:r w:rsidRPr="00617D2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830" w:type="dxa"/>
          </w:tcPr>
          <w:p w:rsidR="004C3BB1" w:rsidRPr="00617D2B" w:rsidRDefault="004C3BB1" w:rsidP="009F57F7">
            <w:pPr>
              <w:rPr>
                <w:rFonts w:ascii="Times New Roman" w:hAnsi="Times New Roman" w:cs="Times New Roman"/>
              </w:rPr>
            </w:pPr>
            <w:r w:rsidRPr="00617D2B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4415" w:type="dxa"/>
            <w:vAlign w:val="bottom"/>
          </w:tcPr>
          <w:p w:rsidR="004C3BB1" w:rsidRPr="00617D2B" w:rsidRDefault="004C3BB1" w:rsidP="009F57F7">
            <w:pPr>
              <w:rPr>
                <w:rFonts w:ascii="Times New Roman" w:hAnsi="Times New Roman" w:cs="Times New Roman"/>
              </w:rPr>
            </w:pPr>
            <w:r w:rsidRPr="00617D2B">
              <w:rPr>
                <w:rFonts w:ascii="Times New Roman" w:hAnsi="Times New Roman" w:cs="Times New Roman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872" w:type="dxa"/>
          </w:tcPr>
          <w:p w:rsidR="004C3BB1" w:rsidRPr="00617D2B" w:rsidRDefault="004C3BB1" w:rsidP="009F57F7">
            <w:pPr>
              <w:rPr>
                <w:rFonts w:ascii="Times New Roman" w:hAnsi="Times New Roman" w:cs="Times New Roman"/>
              </w:rPr>
            </w:pPr>
            <w:r w:rsidRPr="00617D2B">
              <w:rPr>
                <w:rFonts w:ascii="Times New Roman" w:hAnsi="Times New Roman" w:cs="Times New Roman"/>
              </w:rPr>
              <w:t>Фонд тестовых заданий</w:t>
            </w:r>
          </w:p>
        </w:tc>
      </w:tr>
      <w:tr w:rsidR="004C3BB1" w:rsidTr="009F57F7">
        <w:tc>
          <w:tcPr>
            <w:tcW w:w="675" w:type="dxa"/>
          </w:tcPr>
          <w:p w:rsidR="004C3BB1" w:rsidRPr="00617D2B" w:rsidRDefault="004C3BB1" w:rsidP="009F57F7">
            <w:pPr>
              <w:jc w:val="center"/>
              <w:rPr>
                <w:rFonts w:ascii="Times New Roman" w:hAnsi="Times New Roman" w:cs="Times New Roman"/>
              </w:rPr>
            </w:pPr>
            <w:r w:rsidRPr="00617D2B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830" w:type="dxa"/>
          </w:tcPr>
          <w:p w:rsidR="004C3BB1" w:rsidRPr="00617D2B" w:rsidRDefault="004C3BB1" w:rsidP="009F57F7">
            <w:pPr>
              <w:rPr>
                <w:rFonts w:ascii="Times New Roman" w:hAnsi="Times New Roman" w:cs="Times New Roman"/>
              </w:rPr>
            </w:pPr>
            <w:r w:rsidRPr="00617D2B">
              <w:rPr>
                <w:rFonts w:ascii="Times New Roman" w:hAnsi="Times New Roman" w:cs="Times New Roman"/>
              </w:rPr>
              <w:t>Эссе</w:t>
            </w:r>
          </w:p>
        </w:tc>
        <w:tc>
          <w:tcPr>
            <w:tcW w:w="4415" w:type="dxa"/>
            <w:vAlign w:val="bottom"/>
          </w:tcPr>
          <w:p w:rsidR="004C3BB1" w:rsidRPr="00617D2B" w:rsidRDefault="004C3BB1" w:rsidP="009F57F7">
            <w:pPr>
              <w:rPr>
                <w:rFonts w:ascii="Times New Roman" w:hAnsi="Times New Roman" w:cs="Times New Roman"/>
              </w:rPr>
            </w:pPr>
            <w:r w:rsidRPr="00617D2B">
              <w:rPr>
                <w:rFonts w:ascii="Times New Roman" w:hAnsi="Times New Roman" w:cs="Times New Roman"/>
              </w:rPr>
              <w:t xml:space="preserve">Средство, позволяющее оценить умение </w:t>
            </w:r>
            <w:proofErr w:type="gramStart"/>
            <w:r w:rsidRPr="00617D2B">
              <w:rPr>
                <w:rFonts w:ascii="Times New Roman" w:hAnsi="Times New Roman" w:cs="Times New Roman"/>
              </w:rPr>
              <w:t>обучающегося</w:t>
            </w:r>
            <w:proofErr w:type="gramEnd"/>
            <w:r w:rsidRPr="00617D2B">
              <w:rPr>
                <w:rFonts w:ascii="Times New Roman" w:hAnsi="Times New Roman" w:cs="Times New Roman"/>
              </w:rPr>
              <w:t xml:space="preserve"> письменно излагать суть поставленной проблемы, самостоятельно проводить анализ этой проблемы, делать выводы, обобщающие авторскую позицию по поставленной проблеме.</w:t>
            </w:r>
          </w:p>
        </w:tc>
        <w:tc>
          <w:tcPr>
            <w:tcW w:w="2872" w:type="dxa"/>
          </w:tcPr>
          <w:p w:rsidR="004C3BB1" w:rsidRPr="00617D2B" w:rsidRDefault="004C3BB1" w:rsidP="009F57F7">
            <w:pPr>
              <w:rPr>
                <w:rFonts w:ascii="Times New Roman" w:hAnsi="Times New Roman" w:cs="Times New Roman"/>
              </w:rPr>
            </w:pPr>
            <w:r w:rsidRPr="00617D2B">
              <w:rPr>
                <w:rFonts w:ascii="Times New Roman" w:hAnsi="Times New Roman" w:cs="Times New Roman"/>
              </w:rPr>
              <w:t>Тематика эссе</w:t>
            </w:r>
          </w:p>
        </w:tc>
      </w:tr>
      <w:tr w:rsidR="004C3BB1" w:rsidTr="009F57F7">
        <w:tc>
          <w:tcPr>
            <w:tcW w:w="675" w:type="dxa"/>
          </w:tcPr>
          <w:p w:rsidR="004C3BB1" w:rsidRPr="00617D2B" w:rsidRDefault="004C3BB1" w:rsidP="009F57F7">
            <w:pPr>
              <w:jc w:val="center"/>
              <w:rPr>
                <w:rFonts w:ascii="Times New Roman" w:hAnsi="Times New Roman" w:cs="Times New Roman"/>
              </w:rPr>
            </w:pPr>
            <w:r w:rsidRPr="00617D2B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830" w:type="dxa"/>
          </w:tcPr>
          <w:p w:rsidR="004C3BB1" w:rsidRPr="00617D2B" w:rsidRDefault="004C3BB1" w:rsidP="009F57F7">
            <w:pPr>
              <w:rPr>
                <w:rFonts w:ascii="Times New Roman" w:hAnsi="Times New Roman" w:cs="Times New Roman"/>
              </w:rPr>
            </w:pPr>
            <w:r w:rsidRPr="00617D2B">
              <w:rPr>
                <w:rFonts w:ascii="Times New Roman" w:hAnsi="Times New Roman" w:cs="Times New Roman"/>
              </w:rPr>
              <w:t>Лабораторная работа</w:t>
            </w:r>
          </w:p>
        </w:tc>
        <w:tc>
          <w:tcPr>
            <w:tcW w:w="4415" w:type="dxa"/>
            <w:vAlign w:val="bottom"/>
          </w:tcPr>
          <w:p w:rsidR="004C3BB1" w:rsidRPr="00617D2B" w:rsidRDefault="004C3BB1" w:rsidP="009F57F7">
            <w:pPr>
              <w:rPr>
                <w:rFonts w:ascii="Times New Roman" w:hAnsi="Times New Roman" w:cs="Times New Roman"/>
              </w:rPr>
            </w:pPr>
            <w:r w:rsidRPr="00617D2B">
              <w:rPr>
                <w:rFonts w:ascii="Times New Roman" w:hAnsi="Times New Roman" w:cs="Times New Roman"/>
              </w:rPr>
              <w:t>Средство контроля усвоения учебного материала темы, раздела.</w:t>
            </w:r>
          </w:p>
        </w:tc>
        <w:tc>
          <w:tcPr>
            <w:tcW w:w="2872" w:type="dxa"/>
            <w:vAlign w:val="bottom"/>
          </w:tcPr>
          <w:p w:rsidR="004C3BB1" w:rsidRPr="00617D2B" w:rsidRDefault="004C3BB1" w:rsidP="009F57F7">
            <w:pPr>
              <w:rPr>
                <w:rFonts w:ascii="Times New Roman" w:hAnsi="Times New Roman" w:cs="Times New Roman"/>
              </w:rPr>
            </w:pPr>
            <w:r w:rsidRPr="00617D2B">
              <w:rPr>
                <w:rFonts w:ascii="Times New Roman" w:hAnsi="Times New Roman" w:cs="Times New Roman"/>
              </w:rPr>
              <w:t>Комплект лабораторных работ</w:t>
            </w:r>
          </w:p>
        </w:tc>
      </w:tr>
      <w:tr w:rsidR="004C3BB1" w:rsidTr="009F57F7">
        <w:tc>
          <w:tcPr>
            <w:tcW w:w="675" w:type="dxa"/>
          </w:tcPr>
          <w:p w:rsidR="004C3BB1" w:rsidRPr="00617D2B" w:rsidRDefault="004C3BB1" w:rsidP="009F57F7">
            <w:pPr>
              <w:jc w:val="center"/>
              <w:rPr>
                <w:rFonts w:ascii="Times New Roman" w:hAnsi="Times New Roman" w:cs="Times New Roman"/>
              </w:rPr>
            </w:pPr>
            <w:r w:rsidRPr="00617D2B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830" w:type="dxa"/>
          </w:tcPr>
          <w:p w:rsidR="004C3BB1" w:rsidRPr="00617D2B" w:rsidRDefault="004C3BB1" w:rsidP="009F57F7">
            <w:pPr>
              <w:rPr>
                <w:rFonts w:ascii="Times New Roman" w:hAnsi="Times New Roman" w:cs="Times New Roman"/>
              </w:rPr>
            </w:pPr>
            <w:r w:rsidRPr="00617D2B">
              <w:rPr>
                <w:rFonts w:ascii="Times New Roman" w:hAnsi="Times New Roman" w:cs="Times New Roman"/>
              </w:rPr>
              <w:t>Диктант</w:t>
            </w:r>
          </w:p>
        </w:tc>
        <w:tc>
          <w:tcPr>
            <w:tcW w:w="4415" w:type="dxa"/>
            <w:vAlign w:val="bottom"/>
          </w:tcPr>
          <w:p w:rsidR="004C3BB1" w:rsidRPr="00617D2B" w:rsidRDefault="004C3BB1" w:rsidP="009F57F7">
            <w:pPr>
              <w:rPr>
                <w:rFonts w:ascii="Times New Roman" w:hAnsi="Times New Roman" w:cs="Times New Roman"/>
              </w:rPr>
            </w:pPr>
            <w:r w:rsidRPr="00617D2B">
              <w:rPr>
                <w:rFonts w:ascii="Times New Roman" w:hAnsi="Times New Roman" w:cs="Times New Roman"/>
              </w:rPr>
              <w:t>Средство проверки орфографических, грамматических, лексических и фонетических навыков обучающихся.</w:t>
            </w:r>
          </w:p>
        </w:tc>
        <w:tc>
          <w:tcPr>
            <w:tcW w:w="2872" w:type="dxa"/>
          </w:tcPr>
          <w:p w:rsidR="004C3BB1" w:rsidRPr="00617D2B" w:rsidRDefault="004C3BB1" w:rsidP="009F57F7">
            <w:pPr>
              <w:rPr>
                <w:rFonts w:ascii="Times New Roman" w:hAnsi="Times New Roman" w:cs="Times New Roman"/>
              </w:rPr>
            </w:pPr>
            <w:r w:rsidRPr="00617D2B">
              <w:rPr>
                <w:rFonts w:ascii="Times New Roman" w:hAnsi="Times New Roman" w:cs="Times New Roman"/>
              </w:rPr>
              <w:t>Комплект текстов</w:t>
            </w:r>
          </w:p>
        </w:tc>
      </w:tr>
      <w:tr w:rsidR="004C3BB1" w:rsidTr="009F57F7">
        <w:tc>
          <w:tcPr>
            <w:tcW w:w="675" w:type="dxa"/>
          </w:tcPr>
          <w:p w:rsidR="004C3BB1" w:rsidRPr="00617D2B" w:rsidRDefault="004C3BB1" w:rsidP="009F57F7">
            <w:pPr>
              <w:jc w:val="center"/>
              <w:rPr>
                <w:rFonts w:ascii="Times New Roman" w:hAnsi="Times New Roman" w:cs="Times New Roman"/>
              </w:rPr>
            </w:pPr>
            <w:r w:rsidRPr="00617D2B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830" w:type="dxa"/>
          </w:tcPr>
          <w:p w:rsidR="004C3BB1" w:rsidRPr="00617D2B" w:rsidRDefault="004C3BB1" w:rsidP="009F57F7">
            <w:pPr>
              <w:rPr>
                <w:rFonts w:ascii="Times New Roman" w:hAnsi="Times New Roman" w:cs="Times New Roman"/>
              </w:rPr>
            </w:pPr>
            <w:r w:rsidRPr="00617D2B">
              <w:rPr>
                <w:rFonts w:ascii="Times New Roman" w:hAnsi="Times New Roman" w:cs="Times New Roman"/>
              </w:rPr>
              <w:t>Сочинение</w:t>
            </w:r>
          </w:p>
        </w:tc>
        <w:tc>
          <w:tcPr>
            <w:tcW w:w="4415" w:type="dxa"/>
            <w:vAlign w:val="bottom"/>
          </w:tcPr>
          <w:p w:rsidR="004C3BB1" w:rsidRPr="00617D2B" w:rsidRDefault="004C3BB1" w:rsidP="009F57F7">
            <w:pPr>
              <w:rPr>
                <w:rFonts w:ascii="Times New Roman" w:hAnsi="Times New Roman" w:cs="Times New Roman"/>
              </w:rPr>
            </w:pPr>
            <w:r w:rsidRPr="00617D2B">
              <w:rPr>
                <w:rFonts w:ascii="Times New Roman" w:hAnsi="Times New Roman" w:cs="Times New Roman"/>
              </w:rPr>
              <w:t xml:space="preserve">Средство контроля уровня </w:t>
            </w:r>
            <w:proofErr w:type="spellStart"/>
            <w:r w:rsidRPr="00617D2B"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  <w:r w:rsidRPr="00617D2B">
              <w:rPr>
                <w:rFonts w:ascii="Times New Roman" w:hAnsi="Times New Roman" w:cs="Times New Roman"/>
              </w:rPr>
              <w:t xml:space="preserve"> коммуникативной, языковой компетенций.</w:t>
            </w:r>
          </w:p>
        </w:tc>
        <w:tc>
          <w:tcPr>
            <w:tcW w:w="2872" w:type="dxa"/>
          </w:tcPr>
          <w:p w:rsidR="004C3BB1" w:rsidRPr="00617D2B" w:rsidRDefault="004C3BB1" w:rsidP="009F57F7">
            <w:pPr>
              <w:rPr>
                <w:rFonts w:ascii="Times New Roman" w:hAnsi="Times New Roman" w:cs="Times New Roman"/>
              </w:rPr>
            </w:pPr>
            <w:r w:rsidRPr="00617D2B">
              <w:rPr>
                <w:rFonts w:ascii="Times New Roman" w:hAnsi="Times New Roman" w:cs="Times New Roman"/>
              </w:rPr>
              <w:t>Тематика сочинений</w:t>
            </w:r>
          </w:p>
        </w:tc>
      </w:tr>
    </w:tbl>
    <w:p w:rsidR="00A325C0" w:rsidRDefault="00A325C0">
      <w:bookmarkStart w:id="0" w:name="_GoBack"/>
      <w:bookmarkEnd w:id="0"/>
    </w:p>
    <w:sectPr w:rsidR="00A32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BB1"/>
    <w:rsid w:val="004C3BB1"/>
    <w:rsid w:val="00A32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BB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C3BB1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4C3BB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4C3BB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C3BB1"/>
    <w:pPr>
      <w:shd w:val="clear" w:color="auto" w:fill="FFFFFF"/>
      <w:spacing w:before="180" w:line="312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table" w:styleId="a4">
    <w:name w:val="Table Grid"/>
    <w:basedOn w:val="a1"/>
    <w:uiPriority w:val="39"/>
    <w:rsid w:val="004C3BB1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BB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C3BB1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4C3BB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4C3BB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C3BB1"/>
    <w:pPr>
      <w:shd w:val="clear" w:color="auto" w:fill="FFFFFF"/>
      <w:spacing w:before="180" w:line="312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table" w:styleId="a4">
    <w:name w:val="Table Grid"/>
    <w:basedOn w:val="a1"/>
    <w:uiPriority w:val="39"/>
    <w:rsid w:val="004C3BB1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2018-10-11T14:12:00Z</dcterms:created>
  <dcterms:modified xsi:type="dcterms:W3CDTF">2018-10-11T14:12:00Z</dcterms:modified>
</cp:coreProperties>
</file>